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FDEE9" w14:textId="77777777" w:rsidR="00083933" w:rsidRDefault="00000000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object w:dxaOrig="1440" w:dyaOrig="1440" w14:anchorId="050254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2.25pt;margin-top:3.75pt;width:41.1pt;height:50.95pt;z-index:251659264" o:allowincell="f">
            <v:imagedata r:id="rId5" o:title=""/>
            <w10:wrap type="topAndBottom"/>
          </v:shape>
          <o:OLEObject Type="Embed" ProgID="CorelDraw.Graphic.7" ShapeID="_x0000_s1026" DrawAspect="Content" ObjectID="_1846917584" r:id="rId6"/>
        </w:object>
      </w:r>
    </w:p>
    <w:p w14:paraId="0407883C" w14:textId="77777777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14:paraId="30021561" w14:textId="77777777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BRODSKO-POSAVSKA ŽUPANIJA</w:t>
      </w:r>
    </w:p>
    <w:p w14:paraId="5B281F6C" w14:textId="68D2E2DF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UPRAVNI ODJEL ZA POSLOVE ŽUPANA</w:t>
      </w:r>
    </w:p>
    <w:p w14:paraId="7D56613F" w14:textId="7410C98D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ŽUPANIJSKE SKUPŠTINE</w:t>
      </w:r>
    </w:p>
    <w:p w14:paraId="0041A049" w14:textId="77777777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4A5BA9" w14:textId="6E9F98D7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KLASA: 112-01/26-02/45</w:t>
      </w:r>
    </w:p>
    <w:p w14:paraId="18AB2BAD" w14:textId="18C230ED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URBROJ: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2178-08-01/8-26-</w:t>
      </w:r>
      <w:r w:rsidR="00E147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</w:p>
    <w:p w14:paraId="79B7580C" w14:textId="5A3E8304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Slavonski Brod, 30. srpnja 2026. </w:t>
      </w:r>
    </w:p>
    <w:p w14:paraId="09B9BA26" w14:textId="77777777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270BF6" w14:textId="77777777" w:rsidR="00083933" w:rsidRDefault="00083933" w:rsidP="0008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02B323" w14:textId="77777777" w:rsidR="00083933" w:rsidRDefault="00083933" w:rsidP="00083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09F063B" w14:textId="078E8D51" w:rsidR="00083933" w:rsidRDefault="00083933" w:rsidP="00083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temelju članka 24. stavka 5. Zakona o službenicima i namještenicima u lokalnoj i područnoj (regionalnoj) samoupravi („Narodne novine“ br. 86/08, 61/11, 4/18, 112/19, 17/25), pročelnica Upravnog odjela za poslove župana i Županijske skupštine Brodsko-posavske županije, OIB: </w:t>
      </w:r>
      <w:r>
        <w:rPr>
          <w:rFonts w:ascii="Times New Roman" w:hAnsi="Times New Roman" w:cs="Times New Roman"/>
          <w:sz w:val="24"/>
          <w:szCs w:val="24"/>
        </w:rPr>
        <w:t xml:space="preserve">27400987949,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donosi:</w:t>
      </w:r>
    </w:p>
    <w:p w14:paraId="0FBEC7F9" w14:textId="77777777" w:rsidR="00083933" w:rsidRDefault="00083933" w:rsidP="000839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0A5A53" w14:textId="77777777" w:rsidR="00083933" w:rsidRDefault="00083933" w:rsidP="0008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D L U K U</w:t>
      </w:r>
    </w:p>
    <w:p w14:paraId="1937E4D7" w14:textId="77777777" w:rsidR="00083933" w:rsidRDefault="00083933" w:rsidP="0008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obustavi dijela javnog natječaja</w:t>
      </w:r>
    </w:p>
    <w:p w14:paraId="1052D8E9" w14:textId="77777777" w:rsidR="00083933" w:rsidRDefault="00083933" w:rsidP="00083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581D16" w14:textId="77777777" w:rsidR="00083933" w:rsidRDefault="00083933" w:rsidP="000839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</w:t>
      </w:r>
    </w:p>
    <w:p w14:paraId="3060C8E8" w14:textId="77777777" w:rsidR="00083933" w:rsidRPr="00083933" w:rsidRDefault="00083933" w:rsidP="000839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08460D" w14:textId="76A16D7E" w:rsidR="00083933" w:rsidRDefault="00083933" w:rsidP="00083933">
      <w:pPr>
        <w:spacing w:line="240" w:lineRule="auto"/>
        <w:jc w:val="both"/>
      </w:pPr>
      <w:r w:rsidRPr="00083933">
        <w:rPr>
          <w:rFonts w:ascii="Times New Roman" w:hAnsi="Times New Roman" w:cs="Times New Roman"/>
          <w:bCs/>
          <w:sz w:val="24"/>
          <w:szCs w:val="24"/>
        </w:rPr>
        <w:t xml:space="preserve">Obustavlja se </w:t>
      </w:r>
      <w:r w:rsidRPr="00083933">
        <w:rPr>
          <w:rFonts w:ascii="Times New Roman" w:hAnsi="Times New Roman" w:cs="Times New Roman"/>
          <w:sz w:val="24"/>
          <w:szCs w:val="24"/>
        </w:rPr>
        <w:t xml:space="preserve">Javni natječaj objavljen u „Narodnim novinama“, broj 71 od 3. srpnja 2026. i na mrežnim stranicama Brodsko-posavske županije, u dijelu koji se </w:t>
      </w:r>
      <w:r w:rsidRPr="00083933">
        <w:rPr>
          <w:rFonts w:ascii="Times New Roman" w:eastAsia="Times New Roman" w:hAnsi="Times New Roman" w:cs="Times New Roman"/>
          <w:sz w:val="24"/>
          <w:szCs w:val="24"/>
        </w:rPr>
        <w:t xml:space="preserve">odnosi na prijam u službu u </w:t>
      </w:r>
      <w:r w:rsidRPr="00083933">
        <w:rPr>
          <w:rFonts w:ascii="Times New Roman" w:hAnsi="Times New Roman" w:cs="Times New Roman"/>
          <w:sz w:val="24"/>
          <w:szCs w:val="24"/>
        </w:rPr>
        <w:t>Upravni odjel za poslove župana i Županijske skupštine Brodsko-posavske županije, O</w:t>
      </w:r>
      <w:r w:rsidRPr="00083933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dsjek za zajedničke poslove, </w:t>
      </w:r>
      <w:r w:rsidRPr="00083933">
        <w:rPr>
          <w:rFonts w:ascii="Times New Roman" w:hAnsi="Times New Roman" w:cs="Times New Roman"/>
          <w:sz w:val="24"/>
          <w:szCs w:val="24"/>
        </w:rPr>
        <w:t xml:space="preserve">na radno mjesto pod točkom </w:t>
      </w:r>
      <w:r w:rsidRPr="00083933">
        <w:rPr>
          <w:rFonts w:ascii="Times New Roman" w:hAnsi="Times New Roman" w:cs="Times New Roman"/>
          <w:b/>
          <w:bCs/>
          <w:sz w:val="24"/>
          <w:szCs w:val="24"/>
        </w:rPr>
        <w:t xml:space="preserve">1.1. NAMJEŠTENIK ZA PRIJAM I OTPREMU POŠTE – </w:t>
      </w:r>
      <w:r w:rsidRPr="00083933">
        <w:rPr>
          <w:rFonts w:ascii="Times New Roman" w:hAnsi="Times New Roman" w:cs="Times New Roman"/>
          <w:sz w:val="24"/>
          <w:szCs w:val="24"/>
        </w:rPr>
        <w:t xml:space="preserve"> 1 izvršitelj na neodređeno vrijeme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3933">
        <w:rPr>
          <w:rFonts w:ascii="Times New Roman" w:hAnsi="Times New Roman" w:cs="Times New Roman"/>
          <w:sz w:val="24"/>
          <w:szCs w:val="24"/>
        </w:rPr>
        <w:t>zbog bitno promijenjenih okolnosti koje su nastale nakon raspisivanja javnog natječaja.</w:t>
      </w:r>
      <w:r w:rsidRPr="00D4404E">
        <w:t xml:space="preserve"> </w:t>
      </w:r>
    </w:p>
    <w:p w14:paraId="34740510" w14:textId="77777777" w:rsidR="00083933" w:rsidRPr="00D4404E" w:rsidRDefault="00083933" w:rsidP="00083933">
      <w:pPr>
        <w:pStyle w:val="Bezproreda"/>
        <w:spacing w:after="160" w:line="252" w:lineRule="auto"/>
        <w:jc w:val="center"/>
        <w:rPr>
          <w:b/>
          <w:bCs/>
        </w:rPr>
      </w:pPr>
      <w:r w:rsidRPr="00D4404E">
        <w:rPr>
          <w:b/>
          <w:bCs/>
        </w:rPr>
        <w:t>II.</w:t>
      </w:r>
    </w:p>
    <w:p w14:paraId="61F31452" w14:textId="77777777" w:rsidR="00083933" w:rsidRDefault="00083933" w:rsidP="000839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objavit će se na mrežnoj stranici Brodsko-posavske županije </w:t>
      </w:r>
      <w:hyperlink r:id="rId7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www.bpz.hr</w:t>
        </w:r>
      </w:hyperlink>
      <w:r>
        <w:rPr>
          <w:rStyle w:val="Hiperveza"/>
          <w:rFonts w:ascii="Times New Roman" w:hAnsi="Times New Roman" w:cs="Times New Roman"/>
          <w:sz w:val="24"/>
          <w:szCs w:val="24"/>
        </w:rPr>
        <w:t>.</w:t>
      </w:r>
    </w:p>
    <w:p w14:paraId="455F8201" w14:textId="77777777" w:rsidR="00083933" w:rsidRDefault="00083933" w:rsidP="00083933">
      <w:pPr>
        <w:ind w:left="3828"/>
        <w:jc w:val="center"/>
        <w:rPr>
          <w:rFonts w:ascii="Times New Roman" w:hAnsi="Times New Roman" w:cs="Times New Roman"/>
          <w:sz w:val="24"/>
          <w:szCs w:val="24"/>
        </w:rPr>
      </w:pPr>
    </w:p>
    <w:p w14:paraId="7C0B2FA2" w14:textId="403DA9F9" w:rsidR="00083933" w:rsidRPr="00BD4321" w:rsidRDefault="00083933" w:rsidP="00083933">
      <w:pPr>
        <w:spacing w:after="0" w:line="240" w:lineRule="auto"/>
        <w:ind w:left="5952" w:firstLine="4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PROČELNICA:</w:t>
      </w:r>
    </w:p>
    <w:p w14:paraId="542F60CC" w14:textId="77777777" w:rsidR="00083933" w:rsidRPr="00BD4321" w:rsidRDefault="00083933" w:rsidP="00083933">
      <w:pPr>
        <w:spacing w:after="0" w:line="24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8A15132" w14:textId="6D0C8996" w:rsidR="00083933" w:rsidRPr="00BD4321" w:rsidRDefault="00083933" w:rsidP="00083933">
      <w:pPr>
        <w:spacing w:after="0" w:line="240" w:lineRule="auto"/>
        <w:ind w:left="4536" w:firstLine="4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432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           </w:t>
      </w:r>
      <w:r w:rsidRPr="00BD432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Dubravka Knežević, dipl.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iur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FB4B1E6" w14:textId="77777777" w:rsidR="00083933" w:rsidRDefault="00083933" w:rsidP="00083933">
      <w:pPr>
        <w:ind w:left="3828"/>
        <w:jc w:val="center"/>
        <w:rPr>
          <w:rFonts w:ascii="Times New Roman" w:hAnsi="Times New Roman" w:cs="Times New Roman"/>
          <w:sz w:val="24"/>
          <w:szCs w:val="24"/>
        </w:rPr>
      </w:pPr>
    </w:p>
    <w:p w14:paraId="72198A03" w14:textId="77777777" w:rsidR="00083933" w:rsidRDefault="00083933" w:rsidP="00083933"/>
    <w:p w14:paraId="0BFCFC3E" w14:textId="77777777" w:rsidR="00083933" w:rsidRDefault="00083933"/>
    <w:sectPr w:rsidR="00083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00254"/>
    <w:multiLevelType w:val="multilevel"/>
    <w:tmpl w:val="D8A8488A"/>
    <w:lvl w:ilvl="0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b/>
      </w:rPr>
    </w:lvl>
  </w:abstractNum>
  <w:num w:numId="1" w16cid:durableId="547642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33"/>
    <w:rsid w:val="00083933"/>
    <w:rsid w:val="00DC1526"/>
    <w:rsid w:val="00E14799"/>
    <w:rsid w:val="00F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A7CE6C"/>
  <w15:chartTrackingRefBased/>
  <w15:docId w15:val="{157EE676-CDA9-43A5-BF1B-31A0589B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933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83933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08393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83933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p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shrek</dc:creator>
  <cp:keywords/>
  <dc:description/>
  <cp:lastModifiedBy>Izabela Belić</cp:lastModifiedBy>
  <cp:revision>2</cp:revision>
  <dcterms:created xsi:type="dcterms:W3CDTF">2026-07-30T09:53:00Z</dcterms:created>
  <dcterms:modified xsi:type="dcterms:W3CDTF">2026-07-30T09:53:00Z</dcterms:modified>
</cp:coreProperties>
</file>